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1E" w:rsidRPr="00AC2EF9" w:rsidRDefault="003C011E" w:rsidP="003C011E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5103" w:right="3827" w:hanging="708"/>
        <w:jc w:val="center"/>
        <w:rPr>
          <w:sz w:val="28"/>
          <w:szCs w:val="28"/>
        </w:rPr>
      </w:pPr>
    </w:p>
    <w:p w:rsidR="003C011E" w:rsidRPr="00AC2EF9" w:rsidRDefault="003C011E" w:rsidP="003C011E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5103" w:right="3827" w:hanging="1134"/>
        <w:jc w:val="center"/>
      </w:pPr>
      <w:r w:rsidRPr="00420AB9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1E" w:rsidRPr="00AC2EF9" w:rsidRDefault="003C011E" w:rsidP="003C011E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AC2EF9">
        <w:rPr>
          <w:b/>
          <w:sz w:val="40"/>
          <w:szCs w:val="40"/>
        </w:rPr>
        <w:t>СОБРАНИЕ  ДЕПУТАТОВ</w:t>
      </w:r>
      <w:proofErr w:type="gramEnd"/>
    </w:p>
    <w:p w:rsidR="003C011E" w:rsidRPr="00AC2EF9" w:rsidRDefault="003C011E" w:rsidP="003C011E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AC2EF9">
        <w:rPr>
          <w:sz w:val="28"/>
          <w:szCs w:val="28"/>
        </w:rPr>
        <w:t xml:space="preserve">     </w:t>
      </w:r>
      <w:r w:rsidRPr="00AC2EF9">
        <w:rPr>
          <w:b/>
          <w:sz w:val="28"/>
          <w:szCs w:val="28"/>
        </w:rPr>
        <w:t>УСТЬ-КАТАВСКОГО ГОРОДСКОГО ОКРУГА</w:t>
      </w:r>
    </w:p>
    <w:p w:rsidR="003C011E" w:rsidRPr="00AC2EF9" w:rsidRDefault="003C011E" w:rsidP="003C011E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Cs w:val="24"/>
          <w:lang w:eastAsia="ar-SA"/>
        </w:rPr>
      </w:pPr>
      <w:r w:rsidRPr="00AC2EF9">
        <w:rPr>
          <w:b/>
          <w:bCs/>
          <w:szCs w:val="24"/>
        </w:rPr>
        <w:t>ЧЕЛЯБИНСКОЙ ОБЛАСТИ</w:t>
      </w:r>
    </w:p>
    <w:p w:rsidR="003C011E" w:rsidRPr="00AC2EF9" w:rsidRDefault="003C011E" w:rsidP="003C011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AC2EF9">
        <w:rPr>
          <w:b/>
          <w:bCs/>
          <w:sz w:val="28"/>
          <w:szCs w:val="28"/>
        </w:rPr>
        <w:t>Третье заседание</w:t>
      </w:r>
    </w:p>
    <w:p w:rsidR="003C011E" w:rsidRPr="00AC2EF9" w:rsidRDefault="003C011E" w:rsidP="003C011E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AC2EF9">
        <w:rPr>
          <w:b/>
          <w:bCs/>
          <w:sz w:val="36"/>
          <w:szCs w:val="36"/>
        </w:rPr>
        <w:t>РЕШЕНИЕ</w:t>
      </w:r>
    </w:p>
    <w:p w:rsidR="003C011E" w:rsidRPr="00AC2EF9" w:rsidRDefault="003C011E" w:rsidP="003C01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C2EF9">
        <w:rPr>
          <w:b/>
          <w:sz w:val="28"/>
          <w:szCs w:val="28"/>
        </w:rPr>
        <w:t xml:space="preserve"> от 26.03.2025 года       № </w:t>
      </w:r>
      <w:r>
        <w:rPr>
          <w:b/>
          <w:sz w:val="28"/>
          <w:szCs w:val="28"/>
        </w:rPr>
        <w:t>43</w:t>
      </w:r>
      <w:r w:rsidRPr="00AC2EF9">
        <w:rPr>
          <w:b/>
          <w:sz w:val="28"/>
          <w:szCs w:val="28"/>
        </w:rPr>
        <w:t xml:space="preserve">                                                      г. Усть-Катав  </w:t>
      </w:r>
    </w:p>
    <w:p w:rsidR="003C011E" w:rsidRDefault="003C011E" w:rsidP="003C011E">
      <w:pPr>
        <w:jc w:val="both"/>
        <w:rPr>
          <w:sz w:val="28"/>
          <w:szCs w:val="28"/>
        </w:rPr>
      </w:pPr>
    </w:p>
    <w:p w:rsidR="003C011E" w:rsidRDefault="003C011E" w:rsidP="003C011E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23.10.2024</w:t>
      </w:r>
      <w:r w:rsidR="005613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№136 «Об утверждении прогнозного плана (программы) приватизации имущества на 2025 год»</w:t>
      </w:r>
    </w:p>
    <w:p w:rsidR="003C011E" w:rsidRDefault="003C011E" w:rsidP="003C011E">
      <w:pPr>
        <w:jc w:val="both"/>
        <w:rPr>
          <w:sz w:val="28"/>
          <w:szCs w:val="28"/>
        </w:rPr>
      </w:pPr>
    </w:p>
    <w:p w:rsidR="003C011E" w:rsidRDefault="003C011E" w:rsidP="003C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руководствуясь федеральными </w:t>
      </w:r>
      <w:proofErr w:type="gramStart"/>
      <w:r>
        <w:rPr>
          <w:sz w:val="28"/>
          <w:szCs w:val="28"/>
        </w:rPr>
        <w:t>законами  от</w:t>
      </w:r>
      <w:proofErr w:type="gramEnd"/>
      <w:r>
        <w:rPr>
          <w:sz w:val="28"/>
          <w:szCs w:val="28"/>
        </w:rPr>
        <w:t xml:space="preserve"> 21.12.2001</w:t>
      </w:r>
      <w:r w:rsidR="0056132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178-ФЗ «О приватизации государственного и муниципального имущества», от 06.10.2003</w:t>
      </w:r>
      <w:r w:rsidR="005613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</w:t>
      </w:r>
      <w:r w:rsidR="00561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округа, Собрание депутатов </w:t>
      </w:r>
    </w:p>
    <w:p w:rsidR="003C011E" w:rsidRDefault="003C011E" w:rsidP="003C011E">
      <w:pPr>
        <w:jc w:val="both"/>
        <w:rPr>
          <w:sz w:val="28"/>
          <w:szCs w:val="28"/>
        </w:rPr>
      </w:pPr>
    </w:p>
    <w:p w:rsidR="003C011E" w:rsidRPr="003C011E" w:rsidRDefault="003C011E" w:rsidP="003C011E">
      <w:pPr>
        <w:jc w:val="center"/>
        <w:rPr>
          <w:b/>
          <w:sz w:val="28"/>
          <w:szCs w:val="28"/>
        </w:rPr>
      </w:pPr>
      <w:r w:rsidRPr="003C011E">
        <w:rPr>
          <w:b/>
          <w:sz w:val="28"/>
          <w:szCs w:val="28"/>
        </w:rPr>
        <w:t>РЕШАЕТ:</w:t>
      </w:r>
    </w:p>
    <w:p w:rsidR="003C011E" w:rsidRDefault="003C011E" w:rsidP="003C011E">
      <w:pPr>
        <w:jc w:val="both"/>
        <w:rPr>
          <w:sz w:val="28"/>
          <w:szCs w:val="28"/>
        </w:rPr>
      </w:pPr>
    </w:p>
    <w:p w:rsidR="003C011E" w:rsidRDefault="003C011E" w:rsidP="003C0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«Об утверждении прогнозного плана (программы) приватизации имущества на 2025 год» от 23.10.2024</w:t>
      </w:r>
      <w:r w:rsidR="0056132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561322">
        <w:rPr>
          <w:sz w:val="28"/>
          <w:szCs w:val="28"/>
        </w:rPr>
        <w:t>года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>136 следующие изменения:</w:t>
      </w:r>
    </w:p>
    <w:p w:rsidR="003C011E" w:rsidRDefault="003C011E" w:rsidP="003C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Дополнить прогнозный план (программу) приватизации муниципального имущества на 2025 год следующим имуществом:</w:t>
      </w:r>
    </w:p>
    <w:p w:rsidR="003C011E" w:rsidRDefault="003C011E" w:rsidP="003C011E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- квартира общей площадью 71,2 м2, расположенная 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п.Малый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Бердяш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д.3, кв.1,</w:t>
      </w:r>
    </w:p>
    <w:p w:rsidR="003C011E" w:rsidRDefault="003C011E" w:rsidP="003C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Предполагаемый срок приватизации – 2 квартал 2025 года. </w:t>
      </w:r>
    </w:p>
    <w:p w:rsidR="003C011E" w:rsidRDefault="003C011E" w:rsidP="003C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решение в газете «</w:t>
      </w:r>
      <w:proofErr w:type="spellStart"/>
      <w:r>
        <w:rPr>
          <w:sz w:val="28"/>
          <w:szCs w:val="28"/>
        </w:rPr>
        <w:t>Усть-Катавская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hyperlink r:id="rId5" w:history="1">
        <w:r w:rsidRPr="007B1A14">
          <w:rPr>
            <w:rStyle w:val="a3"/>
            <w:sz w:val="28"/>
            <w:szCs w:val="28"/>
            <w:lang w:val="en-US"/>
          </w:rPr>
          <w:t>www</w:t>
        </w:r>
        <w:r w:rsidRPr="007B1A14">
          <w:rPr>
            <w:rStyle w:val="a3"/>
            <w:sz w:val="28"/>
            <w:szCs w:val="28"/>
          </w:rPr>
          <w:t>.</w:t>
        </w:r>
        <w:proofErr w:type="spellStart"/>
        <w:r w:rsidRPr="007B1A14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7B1A14">
          <w:rPr>
            <w:rStyle w:val="a3"/>
            <w:sz w:val="28"/>
            <w:szCs w:val="28"/>
          </w:rPr>
          <w:t>.</w:t>
        </w:r>
        <w:proofErr w:type="spellStart"/>
        <w:r w:rsidRPr="007B1A14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>
        <w:rPr>
          <w:sz w:val="28"/>
          <w:szCs w:val="28"/>
        </w:rPr>
        <w:t>.</w:t>
      </w:r>
    </w:p>
    <w:p w:rsidR="003C011E" w:rsidRDefault="003C011E" w:rsidP="003C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выполнением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z w:val="28"/>
          <w:szCs w:val="28"/>
        </w:rPr>
        <w:t>С.Н.Федосову</w:t>
      </w:r>
      <w:proofErr w:type="spellEnd"/>
      <w:r>
        <w:rPr>
          <w:sz w:val="28"/>
          <w:szCs w:val="28"/>
        </w:rPr>
        <w:t>.</w:t>
      </w:r>
    </w:p>
    <w:p w:rsidR="003C011E" w:rsidRDefault="003C011E" w:rsidP="003C011E">
      <w:pPr>
        <w:jc w:val="both"/>
        <w:rPr>
          <w:sz w:val="28"/>
          <w:szCs w:val="28"/>
        </w:rPr>
      </w:pPr>
    </w:p>
    <w:p w:rsidR="003C011E" w:rsidRDefault="003C011E" w:rsidP="003C011E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42250" w:rsidRDefault="003C011E"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</w:t>
      </w:r>
      <w:proofErr w:type="spellStart"/>
      <w:r>
        <w:rPr>
          <w:sz w:val="28"/>
        </w:rPr>
        <w:t>С</w:t>
      </w:r>
      <w:r>
        <w:rPr>
          <w:sz w:val="28"/>
          <w:szCs w:val="28"/>
        </w:rPr>
        <w:t>.Н.Пульдяев</w:t>
      </w:r>
      <w:proofErr w:type="spellEnd"/>
      <w:r>
        <w:rPr>
          <w:sz w:val="28"/>
          <w:szCs w:val="28"/>
        </w:rPr>
        <w:t xml:space="preserve"> </w:t>
      </w:r>
    </w:p>
    <w:sectPr w:rsidR="00842250" w:rsidSect="003C011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1E"/>
    <w:rsid w:val="003C011E"/>
    <w:rsid w:val="00561322"/>
    <w:rsid w:val="008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0840"/>
  <w15:chartTrackingRefBased/>
  <w15:docId w15:val="{D3F38294-FC5E-4F75-A5E3-F100E49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0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2025-03-27T06:35:00Z</dcterms:created>
  <dcterms:modified xsi:type="dcterms:W3CDTF">2025-03-27T06:35:00Z</dcterms:modified>
</cp:coreProperties>
</file>